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7CD0CD">
      <w:pPr>
        <w:pStyle w:val="2"/>
        <w:bidi w:val="0"/>
        <w:jc w:val="center"/>
        <w:rPr>
          <w:rFonts w:hint="default"/>
        </w:rPr>
      </w:pPr>
      <w:r>
        <w:rPr>
          <w:rFonts w:hint="default"/>
        </w:rPr>
        <w:t>采购公告</w:t>
      </w:r>
    </w:p>
    <w:p w14:paraId="5C051CD7">
      <w:pPr>
        <w:rPr>
          <w:rFonts w:hint="default"/>
        </w:rPr>
      </w:pPr>
    </w:p>
    <w:p w14:paraId="456C9BE8">
      <w:pPr>
        <w:rPr>
          <w:rFonts w:hint="default"/>
        </w:rPr>
      </w:pPr>
      <w:r>
        <w:rPr>
          <w:rFonts w:hint="default"/>
        </w:rPr>
        <w:t>广西森工桂润人造板有限公司，就如下工程服务进行线下询比采购，现将有关事项公告如下:</w:t>
      </w:r>
    </w:p>
    <w:p w14:paraId="598A70E2">
      <w:pPr>
        <w:rPr>
          <w:rFonts w:hint="default"/>
        </w:rPr>
      </w:pPr>
    </w:p>
    <w:p w14:paraId="72B4245F">
      <w:pPr>
        <w:rPr>
          <w:rFonts w:hint="default" w:eastAsiaTheme="minorEastAsia"/>
          <w:lang w:val="en-US" w:eastAsia="zh-CN"/>
        </w:rPr>
      </w:pPr>
      <w:r>
        <w:rPr>
          <w:rFonts w:hint="default"/>
        </w:rPr>
        <w:t>一．项目名称：广西森工桂润人造板有限公司宿舍修缮工程项目询价2026052801期（第二次）</w:t>
      </w:r>
    </w:p>
    <w:p w14:paraId="5DE17948">
      <w:pPr>
        <w:rPr>
          <w:rFonts w:hint="default"/>
        </w:rPr>
      </w:pPr>
    </w:p>
    <w:p w14:paraId="4D33B9DC">
      <w:pPr>
        <w:rPr>
          <w:rFonts w:hint="default"/>
        </w:rPr>
      </w:pPr>
      <w:r>
        <w:rPr>
          <w:rFonts w:hint="default"/>
        </w:rPr>
        <w:t>二．项目编号：XXCG202606040002</w:t>
      </w:r>
    </w:p>
    <w:p w14:paraId="4C5284ED">
      <w:pPr>
        <w:rPr>
          <w:rFonts w:hint="default"/>
        </w:rPr>
      </w:pPr>
    </w:p>
    <w:p w14:paraId="0A970644">
      <w:pPr>
        <w:rPr>
          <w:rFonts w:hint="default"/>
        </w:rPr>
      </w:pPr>
      <w:r>
        <w:rPr>
          <w:rFonts w:hint="default"/>
        </w:rPr>
        <w:t>三．采购方式：询比采购</w:t>
      </w:r>
    </w:p>
    <w:p w14:paraId="5752ECD4">
      <w:pPr>
        <w:rPr>
          <w:rFonts w:hint="default"/>
        </w:rPr>
      </w:pPr>
    </w:p>
    <w:p w14:paraId="5ACFF1EF">
      <w:pPr>
        <w:rPr>
          <w:rFonts w:hint="default"/>
        </w:rPr>
      </w:pPr>
      <w:r>
        <w:rPr>
          <w:rFonts w:hint="default"/>
        </w:rPr>
        <w:t>四.   项目类别：宿舍修缮</w:t>
      </w:r>
    </w:p>
    <w:p w14:paraId="392F1E92">
      <w:pPr>
        <w:rPr>
          <w:rFonts w:hint="default"/>
        </w:rPr>
      </w:pPr>
    </w:p>
    <w:p w14:paraId="1779C002">
      <w:pPr>
        <w:rPr>
          <w:rFonts w:hint="default"/>
        </w:rPr>
      </w:pPr>
      <w:r>
        <w:rPr>
          <w:rFonts w:hint="eastAsia"/>
          <w:lang w:val="en-US" w:eastAsia="zh-CN"/>
        </w:rPr>
        <w:t>五</w:t>
      </w:r>
      <w:r>
        <w:rPr>
          <w:rFonts w:hint="default"/>
        </w:rPr>
        <w:t>．采购内容：</w:t>
      </w:r>
      <w:bookmarkStart w:id="0" w:name="_GoBack"/>
      <w:r>
        <w:rPr>
          <w:rFonts w:hint="default"/>
        </w:rPr>
        <w:t>（广西森工桂润人造板有限公司宿舍修缮工程：装铝合窗340平方米，更换宿舍门66樘，卫生间沉箱防水44个，刮腻子4800平方米。）</w:t>
      </w:r>
    </w:p>
    <w:bookmarkEnd w:id="0"/>
    <w:p w14:paraId="317F35DA">
      <w:pPr>
        <w:rPr>
          <w:rFonts w:hint="default"/>
        </w:rPr>
      </w:pPr>
    </w:p>
    <w:p w14:paraId="714D0602">
      <w:pPr>
        <w:rPr>
          <w:rFonts w:hint="default"/>
        </w:rPr>
      </w:pPr>
      <w:r>
        <w:rPr>
          <w:rFonts w:hint="eastAsia"/>
          <w:lang w:val="en-US" w:eastAsia="zh-CN"/>
        </w:rPr>
        <w:t>六</w:t>
      </w:r>
      <w:r>
        <w:rPr>
          <w:rFonts w:hint="default"/>
        </w:rPr>
        <w:t>．采购预算：本项目采购预算30万元（以竞价总价低者得）。</w:t>
      </w:r>
    </w:p>
    <w:p w14:paraId="58FF2E14">
      <w:pPr>
        <w:rPr>
          <w:rFonts w:hint="default"/>
        </w:rPr>
      </w:pPr>
    </w:p>
    <w:p w14:paraId="32F76884">
      <w:pPr>
        <w:rPr>
          <w:rFonts w:hint="default"/>
        </w:rPr>
      </w:pPr>
      <w:r>
        <w:rPr>
          <w:rFonts w:hint="eastAsia"/>
          <w:lang w:val="en-US" w:eastAsia="zh-CN"/>
        </w:rPr>
        <w:t>七</w:t>
      </w:r>
      <w:r>
        <w:rPr>
          <w:rFonts w:hint="default"/>
        </w:rPr>
        <w:t>．采购保证金：</w:t>
      </w:r>
    </w:p>
    <w:p w14:paraId="779A1FE5">
      <w:pPr>
        <w:rPr>
          <w:rFonts w:hint="default"/>
        </w:rPr>
      </w:pPr>
      <w:r>
        <w:rPr>
          <w:rFonts w:hint="default"/>
        </w:rPr>
        <w:t>本项目采购保证金 0 元人民币，成交人的采购保证金自动转为履约保证金,未成交的保证金在3天内不计息按原付款账户退回。</w:t>
      </w:r>
    </w:p>
    <w:p w14:paraId="4AE90014">
      <w:pPr>
        <w:rPr>
          <w:rFonts w:hint="default"/>
        </w:rPr>
      </w:pPr>
    </w:p>
    <w:p w14:paraId="79F9FA07">
      <w:pPr>
        <w:rPr>
          <w:rFonts w:hint="default"/>
        </w:rPr>
      </w:pPr>
      <w:r>
        <w:rPr>
          <w:rFonts w:hint="eastAsia"/>
          <w:lang w:val="en-US" w:eastAsia="zh-CN"/>
        </w:rPr>
        <w:t>八</w:t>
      </w:r>
      <w:r>
        <w:rPr>
          <w:rFonts w:hint="default"/>
        </w:rPr>
        <w:t>．报价人资格要求：</w:t>
      </w:r>
    </w:p>
    <w:p w14:paraId="474D79D1">
      <w:pPr>
        <w:rPr>
          <w:rFonts w:hint="default"/>
        </w:rPr>
      </w:pPr>
      <w:r>
        <w:rPr>
          <w:rFonts w:hint="default"/>
        </w:rPr>
        <w:t>1、潜在供应商应为中华人民共和国境内依法登记的具有独立承担民事责任能力的法人或其他组织（包括个人独资企业、合伙企业、个体工商户等），经营范围包含本次招标（采购）内容，并具备有效的营业执照副本；</w:t>
      </w:r>
    </w:p>
    <w:p w14:paraId="2ECC5AD4">
      <w:pPr>
        <w:rPr>
          <w:rFonts w:hint="default"/>
        </w:rPr>
      </w:pPr>
    </w:p>
    <w:p w14:paraId="7E68F333">
      <w:pPr>
        <w:rPr>
          <w:rFonts w:hint="default"/>
        </w:rPr>
      </w:pPr>
      <w:r>
        <w:rPr>
          <w:rFonts w:hint="default"/>
        </w:rPr>
        <w:t>2、因违法经营受到刑事处罚或者责令停产停业、吊销许可证或者执照、较大数额罚款等行政处罚，或者存在财政部门认定的其他重大违法记录，以及在财政部门禁止参加采购活动期限以内的；</w:t>
      </w:r>
    </w:p>
    <w:p w14:paraId="3A885CE9">
      <w:pPr>
        <w:rPr>
          <w:rFonts w:hint="default"/>
        </w:rPr>
      </w:pPr>
    </w:p>
    <w:p w14:paraId="4090697C">
      <w:pPr>
        <w:rPr>
          <w:rFonts w:hint="default"/>
        </w:rPr>
      </w:pPr>
      <w:r>
        <w:rPr>
          <w:rFonts w:hint="default"/>
        </w:rPr>
        <w:t>3、报价人未被列入失信被执行人，重大税收违法案件当事人；</w:t>
      </w:r>
    </w:p>
    <w:p w14:paraId="0E35B39B">
      <w:pPr>
        <w:rPr>
          <w:rFonts w:hint="default"/>
        </w:rPr>
      </w:pPr>
      <w:r>
        <w:rPr>
          <w:rFonts w:hint="default"/>
        </w:rPr>
        <w:t>4、报价人在采购单位资格评审为合格供应商；</w:t>
      </w:r>
    </w:p>
    <w:p w14:paraId="5B0E6647">
      <w:pPr>
        <w:rPr>
          <w:rFonts w:hint="default"/>
        </w:rPr>
      </w:pPr>
      <w:r>
        <w:rPr>
          <w:rFonts w:hint="default"/>
        </w:rPr>
        <w:t>5、本项目不接受联合体报价；</w:t>
      </w:r>
    </w:p>
    <w:p w14:paraId="24708A8F">
      <w:pPr>
        <w:rPr>
          <w:rFonts w:hint="default"/>
        </w:rPr>
      </w:pPr>
    </w:p>
    <w:p w14:paraId="07285591">
      <w:pPr>
        <w:rPr>
          <w:rFonts w:hint="default"/>
        </w:rPr>
      </w:pPr>
      <w:r>
        <w:rPr>
          <w:rFonts w:hint="eastAsia"/>
          <w:lang w:val="en-US" w:eastAsia="zh-CN"/>
        </w:rPr>
        <w:t>九</w:t>
      </w:r>
      <w:r>
        <w:rPr>
          <w:rFonts w:hint="default"/>
        </w:rPr>
        <w:t>．采购项目详情和文件的获取：</w:t>
      </w:r>
    </w:p>
    <w:p w14:paraId="306B47F1">
      <w:pPr>
        <w:rPr>
          <w:rFonts w:hint="default"/>
        </w:rPr>
      </w:pPr>
    </w:p>
    <w:p w14:paraId="5099AADE">
      <w:pPr>
        <w:rPr>
          <w:rFonts w:hint="default"/>
        </w:rPr>
      </w:pPr>
      <w:r>
        <w:rPr>
          <w:rFonts w:hint="default"/>
        </w:rPr>
        <w:t>登录http://116.63.167.181/yicai-base/#网址，查看采购项目详情获知。</w:t>
      </w:r>
    </w:p>
    <w:p w14:paraId="0E856813">
      <w:pPr>
        <w:rPr>
          <w:rFonts w:hint="default"/>
        </w:rPr>
      </w:pPr>
    </w:p>
    <w:p w14:paraId="7D441789">
      <w:pPr>
        <w:rPr>
          <w:rFonts w:hint="default"/>
        </w:rPr>
      </w:pPr>
      <w:r>
        <w:rPr>
          <w:rFonts w:hint="eastAsia"/>
          <w:lang w:val="en-US" w:eastAsia="zh-CN"/>
        </w:rPr>
        <w:t>十</w:t>
      </w:r>
      <w:r>
        <w:rPr>
          <w:rFonts w:hint="default"/>
        </w:rPr>
        <w:t>．材料购买及交纳保证金截止时间：</w:t>
      </w:r>
    </w:p>
    <w:p w14:paraId="3490B1DE">
      <w:pPr>
        <w:rPr>
          <w:rFonts w:hint="default"/>
        </w:rPr>
      </w:pPr>
    </w:p>
    <w:p w14:paraId="7FC16190">
      <w:pPr>
        <w:rPr>
          <w:rFonts w:hint="default"/>
        </w:rPr>
      </w:pPr>
      <w:r>
        <w:rPr>
          <w:rFonts w:hint="default"/>
        </w:rPr>
        <w:t>购买采购材料截止时间：无需标书费</w:t>
      </w:r>
    </w:p>
    <w:p w14:paraId="25180512">
      <w:pPr>
        <w:rPr>
          <w:rFonts w:hint="default"/>
        </w:rPr>
      </w:pPr>
    </w:p>
    <w:p w14:paraId="5D05E673">
      <w:pPr>
        <w:rPr>
          <w:rFonts w:hint="default"/>
        </w:rPr>
      </w:pPr>
      <w:r>
        <w:rPr>
          <w:rFonts w:hint="default"/>
        </w:rPr>
        <w:t>缴纳保证金截止时间：无需保证金</w:t>
      </w:r>
    </w:p>
    <w:p w14:paraId="07A1F6FE">
      <w:pPr>
        <w:rPr>
          <w:rFonts w:hint="default"/>
        </w:rPr>
      </w:pPr>
    </w:p>
    <w:p w14:paraId="49A9D3DD">
      <w:pPr>
        <w:rPr>
          <w:rFonts w:hint="default"/>
        </w:rPr>
      </w:pPr>
      <w:r>
        <w:rPr>
          <w:rFonts w:hint="default"/>
        </w:rPr>
        <w:t>十</w:t>
      </w:r>
      <w:r>
        <w:rPr>
          <w:rFonts w:hint="eastAsia"/>
          <w:lang w:val="en-US" w:eastAsia="zh-CN"/>
        </w:rPr>
        <w:t>一</w:t>
      </w:r>
      <w:r>
        <w:rPr>
          <w:rFonts w:hint="default"/>
        </w:rPr>
        <w:t>．报名和采购响应文件递交截止时间和地点：</w:t>
      </w:r>
    </w:p>
    <w:p w14:paraId="5BE336AE">
      <w:pPr>
        <w:rPr>
          <w:rFonts w:hint="default"/>
        </w:rPr>
      </w:pPr>
      <w:r>
        <w:rPr>
          <w:rFonts w:hint="default"/>
        </w:rPr>
        <w:t>2026年</w:t>
      </w:r>
      <w:r>
        <w:rPr>
          <w:rFonts w:hint="eastAsia"/>
          <w:lang w:val="en-US" w:eastAsia="zh-CN"/>
        </w:rPr>
        <w:t>6</w:t>
      </w:r>
      <w:r>
        <w:rPr>
          <w:rFonts w:hint="default"/>
        </w:rPr>
        <w:t>月</w:t>
      </w:r>
      <w:r>
        <w:rPr>
          <w:rFonts w:hint="eastAsia"/>
          <w:lang w:val="en-US" w:eastAsia="zh-CN"/>
        </w:rPr>
        <w:t>4</w:t>
      </w:r>
      <w:r>
        <w:rPr>
          <w:rFonts w:hint="default"/>
        </w:rPr>
        <w:t>日起开始报价，自行下载报价单，按要求进行报价，报价单盖章密封后，于2026年6月</w:t>
      </w:r>
      <w:r>
        <w:rPr>
          <w:rFonts w:hint="eastAsia"/>
          <w:lang w:val="en-US" w:eastAsia="zh-CN"/>
        </w:rPr>
        <w:t>9</w:t>
      </w:r>
      <w:r>
        <w:rPr>
          <w:rFonts w:hint="default"/>
        </w:rPr>
        <w:t>日前将响应文件密封送交到贺州市八步区信都镇广西森工桂润人造板有限公司行政部。逾期送达或响应文件的包装未按要求密封、盖章、标记将予以拒收或作无效响应文件处理。</w:t>
      </w:r>
    </w:p>
    <w:p w14:paraId="3D6C2A5C">
      <w:pPr>
        <w:rPr>
          <w:rFonts w:hint="default"/>
        </w:rPr>
      </w:pPr>
    </w:p>
    <w:p w14:paraId="39B9CFC5">
      <w:pPr>
        <w:rPr>
          <w:rFonts w:hint="default"/>
        </w:rPr>
      </w:pPr>
      <w:r>
        <w:rPr>
          <w:rFonts w:hint="default"/>
        </w:rPr>
        <w:t>十</w:t>
      </w:r>
      <w:r>
        <w:rPr>
          <w:rFonts w:hint="eastAsia"/>
          <w:lang w:val="en-US" w:eastAsia="zh-CN"/>
        </w:rPr>
        <w:t>二</w:t>
      </w:r>
      <w:r>
        <w:rPr>
          <w:rFonts w:hint="default"/>
        </w:rPr>
        <w:t>．评审时间和地点：</w:t>
      </w:r>
    </w:p>
    <w:p w14:paraId="4133DC96">
      <w:pPr>
        <w:rPr>
          <w:rFonts w:hint="default"/>
        </w:rPr>
      </w:pPr>
      <w:r>
        <w:rPr>
          <w:rFonts w:hint="default"/>
        </w:rPr>
        <w:t>2026年6月</w:t>
      </w:r>
      <w:r>
        <w:rPr>
          <w:rFonts w:hint="eastAsia"/>
          <w:lang w:val="en-US" w:eastAsia="zh-CN"/>
        </w:rPr>
        <w:t>10</w:t>
      </w:r>
      <w:r>
        <w:rPr>
          <w:rFonts w:hint="default"/>
        </w:rPr>
        <w:t>日在贺州市八步区信都镇广西森工桂润人造板有限公司会议室，线下自行</w:t>
      </w:r>
      <w:r>
        <w:rPr>
          <w:rFonts w:hint="eastAsia"/>
          <w:lang w:val="en-US" w:eastAsia="zh-CN"/>
        </w:rPr>
        <w:t>评议</w:t>
      </w:r>
      <w:r>
        <w:rPr>
          <w:rFonts w:hint="default"/>
        </w:rPr>
        <w:t>，以竞价总价低者得。</w:t>
      </w:r>
    </w:p>
    <w:p w14:paraId="308B060F">
      <w:pPr>
        <w:rPr>
          <w:rFonts w:hint="default"/>
        </w:rPr>
      </w:pPr>
    </w:p>
    <w:p w14:paraId="0138A474">
      <w:pPr>
        <w:rPr>
          <w:rFonts w:hint="default"/>
        </w:rPr>
      </w:pPr>
      <w:r>
        <w:rPr>
          <w:rFonts w:hint="default"/>
        </w:rPr>
        <w:t>十</w:t>
      </w:r>
      <w:r>
        <w:rPr>
          <w:rFonts w:hint="eastAsia"/>
          <w:lang w:val="en-US" w:eastAsia="zh-CN"/>
        </w:rPr>
        <w:t>三</w:t>
      </w:r>
      <w:r>
        <w:rPr>
          <w:rFonts w:hint="default"/>
        </w:rPr>
        <w:t>．其他费用：</w:t>
      </w:r>
    </w:p>
    <w:p w14:paraId="3911ADAC">
      <w:pPr>
        <w:rPr>
          <w:rFonts w:hint="default"/>
        </w:rPr>
      </w:pPr>
    </w:p>
    <w:p w14:paraId="57996715">
      <w:pPr>
        <w:rPr>
          <w:rFonts w:hint="default"/>
        </w:rPr>
      </w:pPr>
      <w:r>
        <w:rPr>
          <w:rFonts w:hint="default"/>
        </w:rPr>
        <w:t>购买文件材料费用: 0元。 采购组织机构向成交人收取交易服务费  0   元。</w:t>
      </w:r>
    </w:p>
    <w:p w14:paraId="36E7322B">
      <w:pPr>
        <w:rPr>
          <w:rFonts w:hint="default"/>
        </w:rPr>
      </w:pPr>
    </w:p>
    <w:p w14:paraId="73220DB6">
      <w:pPr>
        <w:rPr>
          <w:rFonts w:hint="default"/>
        </w:rPr>
      </w:pPr>
      <w:r>
        <w:rPr>
          <w:rFonts w:hint="default"/>
        </w:rPr>
        <w:t>十</w:t>
      </w:r>
      <w:r>
        <w:rPr>
          <w:rFonts w:hint="eastAsia"/>
          <w:lang w:val="en-US" w:eastAsia="zh-CN"/>
        </w:rPr>
        <w:t>四</w:t>
      </w:r>
      <w:r>
        <w:rPr>
          <w:rFonts w:hint="default"/>
        </w:rPr>
        <w:t>．网络投标报价操作指南和规则：</w:t>
      </w:r>
    </w:p>
    <w:p w14:paraId="7C2E33A7">
      <w:pPr>
        <w:rPr>
          <w:rFonts w:hint="default"/>
        </w:rPr>
      </w:pPr>
    </w:p>
    <w:p w14:paraId="4282E7EB">
      <w:pPr>
        <w:rPr>
          <w:rFonts w:hint="default"/>
        </w:rPr>
      </w:pPr>
      <w:r>
        <w:rPr>
          <w:rFonts w:hint="default"/>
        </w:rPr>
        <w:t>详见网站公告首页采购报价操作指南、有关采购规则。</w:t>
      </w:r>
    </w:p>
    <w:p w14:paraId="152BED8D">
      <w:pPr>
        <w:rPr>
          <w:rFonts w:hint="default"/>
        </w:rPr>
      </w:pPr>
    </w:p>
    <w:p w14:paraId="12A7513B">
      <w:pPr>
        <w:rPr>
          <w:rFonts w:hint="default"/>
        </w:rPr>
      </w:pPr>
      <w:r>
        <w:rPr>
          <w:rFonts w:hint="default"/>
        </w:rPr>
        <w:t>十</w:t>
      </w:r>
      <w:r>
        <w:rPr>
          <w:rFonts w:hint="eastAsia"/>
          <w:lang w:val="en-US" w:eastAsia="zh-CN"/>
        </w:rPr>
        <w:t>五</w:t>
      </w:r>
      <w:r>
        <w:rPr>
          <w:rFonts w:hint="default"/>
        </w:rPr>
        <w:t>．风险告知：</w:t>
      </w:r>
    </w:p>
    <w:p w14:paraId="1847BD5E">
      <w:pPr>
        <w:rPr>
          <w:rFonts w:hint="default"/>
        </w:rPr>
      </w:pPr>
    </w:p>
    <w:p w14:paraId="6BBCA91D">
      <w:pPr>
        <w:rPr>
          <w:rFonts w:hint="default"/>
        </w:rPr>
      </w:pPr>
      <w:r>
        <w:rPr>
          <w:rFonts w:hint="default"/>
        </w:rPr>
        <w:t>1、参与采购前，请各位意向供货方务必详细阅读公告中的所有内容，充分了解各项要求及存在的风险因素；</w:t>
      </w:r>
    </w:p>
    <w:p w14:paraId="4192E508">
      <w:pPr>
        <w:rPr>
          <w:rFonts w:hint="default"/>
        </w:rPr>
      </w:pPr>
      <w:r>
        <w:rPr>
          <w:rFonts w:hint="default"/>
        </w:rPr>
        <w:t>2、标的物在交易和履约过程中可能存在市场价格波动、物流原因导致费用增加或货物损耗、灭失以及其它风险。交易双方参与网络交易时，负有履约和承担风险的责任。意向供货方参与标的物的报价，有可能实现盈利，也有可能出现亏损，意向供货方应对参与交易有充分了解和风险预估，一旦参与报价交易表明其已认可并接受该风险，由该风险产生的一切后果和费用自行承担；</w:t>
      </w:r>
    </w:p>
    <w:p w14:paraId="3B44C4E5">
      <w:pPr>
        <w:rPr>
          <w:rFonts w:hint="default"/>
        </w:rPr>
      </w:pPr>
      <w:r>
        <w:rPr>
          <w:rFonts w:hint="default"/>
        </w:rPr>
        <w:t>3、如意向供货方在有效期内撤回其报价或采用隐瞒、提供虚假材料等不正当的手段骗取中标；中标人在规定期限内未能按规定签订合同或按规定接受对错误的修正的，没收采购保证金；</w:t>
      </w:r>
    </w:p>
    <w:p w14:paraId="0C387D9D">
      <w:pPr>
        <w:rPr>
          <w:rFonts w:hint="default"/>
        </w:rPr>
      </w:pPr>
    </w:p>
    <w:p w14:paraId="0DB916F2">
      <w:pPr>
        <w:rPr>
          <w:rFonts w:hint="default"/>
        </w:rPr>
      </w:pPr>
      <w:r>
        <w:rPr>
          <w:rFonts w:hint="default"/>
        </w:rPr>
        <w:t>十</w:t>
      </w:r>
      <w:r>
        <w:rPr>
          <w:rFonts w:hint="eastAsia"/>
          <w:lang w:val="en-US" w:eastAsia="zh-CN"/>
        </w:rPr>
        <w:t>六</w:t>
      </w:r>
      <w:r>
        <w:rPr>
          <w:rFonts w:hint="default"/>
        </w:rPr>
        <w:t>．其他事项</w:t>
      </w:r>
    </w:p>
    <w:p w14:paraId="3B0139A7">
      <w:pPr>
        <w:rPr>
          <w:rFonts w:hint="default"/>
        </w:rPr>
      </w:pPr>
    </w:p>
    <w:p w14:paraId="6E24175A">
      <w:pPr>
        <w:rPr>
          <w:rFonts w:hint="default"/>
        </w:rPr>
      </w:pPr>
      <w:r>
        <w:rPr>
          <w:rFonts w:hint="default"/>
        </w:rPr>
        <w:t>1、意向供货方参与交易前应仔细阅读本信息公告、采购项目文件“附件”中所有材料、阅读了解广西森工集团相关交易规则等有关材料，一旦参与交易（报名）则视为意向供货方已充分了解并接受信息公告（含附件材料）、广西森工集团相关交易规则，愿意承担可能存在的一切交易风险；</w:t>
      </w:r>
    </w:p>
    <w:p w14:paraId="46FB83F5">
      <w:pPr>
        <w:rPr>
          <w:rFonts w:hint="default"/>
        </w:rPr>
      </w:pPr>
    </w:p>
    <w:p w14:paraId="74C4C07A">
      <w:pPr>
        <w:rPr>
          <w:rFonts w:hint="default"/>
        </w:rPr>
      </w:pPr>
      <w:r>
        <w:rPr>
          <w:rFonts w:hint="default"/>
        </w:rPr>
        <w:t>十</w:t>
      </w:r>
      <w:r>
        <w:rPr>
          <w:rFonts w:hint="eastAsia"/>
          <w:lang w:val="en-US" w:eastAsia="zh-CN"/>
        </w:rPr>
        <w:t>七</w:t>
      </w:r>
      <w:r>
        <w:rPr>
          <w:rFonts w:hint="default"/>
        </w:rPr>
        <w:t>．采购组织机构：</w:t>
      </w:r>
    </w:p>
    <w:p w14:paraId="4287CE01">
      <w:pPr>
        <w:rPr>
          <w:rFonts w:hint="default"/>
        </w:rPr>
      </w:pPr>
    </w:p>
    <w:p w14:paraId="35C1F2C8">
      <w:pPr>
        <w:rPr>
          <w:rFonts w:hint="default"/>
        </w:rPr>
      </w:pPr>
      <w:r>
        <w:rPr>
          <w:rFonts w:hint="default"/>
        </w:rPr>
        <w:t>广西森工桂润人造板有限公司</w:t>
      </w:r>
    </w:p>
    <w:p w14:paraId="36732298">
      <w:pPr>
        <w:rPr>
          <w:rFonts w:hint="default"/>
        </w:rPr>
      </w:pPr>
    </w:p>
    <w:p w14:paraId="3B423362">
      <w:pPr>
        <w:rPr>
          <w:rFonts w:hint="default"/>
        </w:rPr>
      </w:pPr>
      <w:r>
        <w:rPr>
          <w:rFonts w:hint="default"/>
        </w:rPr>
        <w:t>十</w:t>
      </w:r>
      <w:r>
        <w:rPr>
          <w:rFonts w:hint="eastAsia"/>
          <w:lang w:val="en-US" w:eastAsia="zh-CN"/>
        </w:rPr>
        <w:t>八</w:t>
      </w:r>
      <w:r>
        <w:rPr>
          <w:rFonts w:hint="default"/>
        </w:rPr>
        <w:t>．联系方式：</w:t>
      </w:r>
    </w:p>
    <w:p w14:paraId="614E6F4A">
      <w:pPr>
        <w:rPr>
          <w:rFonts w:hint="default"/>
        </w:rPr>
      </w:pPr>
    </w:p>
    <w:p w14:paraId="75396B60">
      <w:pPr>
        <w:rPr>
          <w:rFonts w:hint="default"/>
        </w:rPr>
      </w:pPr>
      <w:r>
        <w:rPr>
          <w:rFonts w:hint="default"/>
        </w:rPr>
        <w:t>行政部   0774-5084270</w:t>
      </w:r>
    </w:p>
    <w:p w14:paraId="5215AAB6">
      <w:pPr>
        <w:rPr>
          <w:rFonts w:hint="default"/>
        </w:rPr>
      </w:pPr>
    </w:p>
    <w:p w14:paraId="1B77E2CD">
      <w:pPr>
        <w:rPr>
          <w:rFonts w:hint="default"/>
        </w:rPr>
      </w:pPr>
      <w:r>
        <w:rPr>
          <w:rFonts w:hint="default"/>
        </w:rPr>
        <w:t>广西森工桂润人造板有限公司</w:t>
      </w:r>
    </w:p>
    <w:p w14:paraId="6249FF10">
      <w:pPr>
        <w:rPr>
          <w:rFonts w:hint="default"/>
        </w:rPr>
      </w:pPr>
    </w:p>
    <w:p w14:paraId="651246A9">
      <w:pPr>
        <w:rPr>
          <w:rFonts w:hint="default"/>
        </w:rPr>
      </w:pPr>
      <w:r>
        <w:rPr>
          <w:rFonts w:hint="default"/>
        </w:rPr>
        <w:t>十</w:t>
      </w:r>
      <w:r>
        <w:rPr>
          <w:rFonts w:hint="eastAsia"/>
          <w:lang w:val="en-US" w:eastAsia="zh-CN"/>
        </w:rPr>
        <w:t>九</w:t>
      </w:r>
      <w:r>
        <w:rPr>
          <w:rFonts w:hint="default"/>
        </w:rPr>
        <w:t>．公告发布媒体：</w:t>
      </w:r>
    </w:p>
    <w:p w14:paraId="4940AA81">
      <w:pPr>
        <w:rPr>
          <w:rFonts w:hint="default"/>
        </w:rPr>
      </w:pPr>
    </w:p>
    <w:p w14:paraId="2AD16ED9">
      <w:pPr>
        <w:rPr>
          <w:rFonts w:hint="default"/>
        </w:rPr>
      </w:pPr>
      <w:r>
        <w:rPr>
          <w:rFonts w:hint="default"/>
        </w:rPr>
        <w:t>www.gxsgcgpt.com</w:t>
      </w:r>
    </w:p>
    <w:p w14:paraId="78349C25">
      <w:pPr>
        <w:rPr>
          <w:rFonts w:hint="default"/>
        </w:rPr>
      </w:pPr>
    </w:p>
    <w:p w14:paraId="3B14CDE8">
      <w:pPr>
        <w:rPr>
          <w:rFonts w:hint="default"/>
        </w:rPr>
      </w:pPr>
      <w:r>
        <w:rPr>
          <w:rFonts w:hint="eastAsia"/>
          <w:lang w:val="en-US" w:eastAsia="zh-CN"/>
        </w:rPr>
        <w:t>二十</w:t>
      </w:r>
      <w:r>
        <w:rPr>
          <w:rFonts w:hint="default"/>
        </w:rPr>
        <w:t>．</w:t>
      </w:r>
    </w:p>
    <w:p w14:paraId="69D59D54">
      <w:pPr>
        <w:rPr>
          <w:rFonts w:hint="default"/>
        </w:rPr>
      </w:pPr>
    </w:p>
    <w:p w14:paraId="2BE0C273">
      <w:pPr>
        <w:rPr>
          <w:rFonts w:hint="default"/>
        </w:rPr>
      </w:pPr>
      <w:r>
        <w:rPr>
          <w:rFonts w:hint="default"/>
        </w:rPr>
        <w:t>发布单位：广西森工桂润人造板有限公司</w:t>
      </w:r>
    </w:p>
    <w:p w14:paraId="573EF1DA">
      <w:pPr>
        <w:rPr>
          <w:rFonts w:hint="default"/>
        </w:rPr>
      </w:pPr>
    </w:p>
    <w:p w14:paraId="67C81612">
      <w:pPr>
        <w:rPr>
          <w:rFonts w:hint="eastAsia" w:eastAsiaTheme="minorEastAsia"/>
          <w:lang w:eastAsia="zh-CN"/>
        </w:rPr>
      </w:pPr>
      <w:r>
        <w:rPr>
          <w:rFonts w:hint="default"/>
        </w:rPr>
        <w:t>时间：2026-0</w:t>
      </w:r>
      <w:r>
        <w:rPr>
          <w:rFonts w:hint="eastAsia"/>
          <w:lang w:val="en-US" w:eastAsia="zh-CN"/>
        </w:rPr>
        <w:t>6</w:t>
      </w:r>
      <w:r>
        <w:rPr>
          <w:rFonts w:hint="default"/>
        </w:rPr>
        <w:t>-</w:t>
      </w:r>
      <w:r>
        <w:rPr>
          <w:rFonts w:hint="eastAsia"/>
          <w:lang w:val="en-US" w:eastAsia="zh-CN"/>
        </w:rPr>
        <w:t>4</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890AC2"/>
    <w:rsid w:val="35E84707"/>
    <w:rsid w:val="44B65843"/>
    <w:rsid w:val="4716718D"/>
    <w:rsid w:val="56B75924"/>
    <w:rsid w:val="6210171C"/>
    <w:rsid w:val="7FC05E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1407</Words>
  <Characters>1507</Characters>
  <Lines>0</Lines>
  <Paragraphs>0</Paragraphs>
  <TotalTime>14</TotalTime>
  <ScaleCrop>false</ScaleCrop>
  <LinksUpToDate>false</LinksUpToDate>
  <CharactersWithSpaces>1522</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2026-05-28T09:11:00Z</dcterms:created>
  <dc:creator>18356</dc:creator>
  <cp:lastModifiedBy>小陈13457465444</cp:lastModifiedBy>
  <dcterms:modified xsi:type="dcterms:W3CDTF">2026-06-04T02:32:24Z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eyJoZGlkIjoiMTI3OGZiOTljZjUzNDliZjA0ZTM3Y2ZhMDRhMmFiNjMiLCJ1c2VySWQiOiI4OTY0NTkzMjMifQ==</vt:lpwstr>
  </property>
  <property fmtid="{D5CDD505-2E9C-101B-9397-08002B2CF9AE}" pid="4" name="ICV">
    <vt:lpwstr>1549CD39594849C99F648056D840334C_12</vt:lpwstr>
  </property>
</Properties>
</file>